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六6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/>
    <w:tbl>
      <w:tblPr>
        <w:tblStyle w:val="5"/>
        <w:tblpPr w:leftFromText="180" w:rightFromText="180" w:vertAnchor="text" w:tblpXSpec="center" w:tblpY="1"/>
        <w:tblOverlap w:val="never"/>
        <w:tblW w:w="1318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8"/>
        <w:gridCol w:w="14"/>
        <w:gridCol w:w="618"/>
        <w:gridCol w:w="28"/>
        <w:gridCol w:w="864"/>
        <w:gridCol w:w="56"/>
        <w:gridCol w:w="1513"/>
        <w:gridCol w:w="57"/>
        <w:gridCol w:w="2607"/>
        <w:gridCol w:w="2725"/>
        <w:gridCol w:w="1405"/>
        <w:gridCol w:w="14"/>
        <w:gridCol w:w="2207"/>
        <w:gridCol w:w="57"/>
        <w:gridCol w:w="57"/>
        <w:gridCol w:w="57"/>
        <w:gridCol w:w="57"/>
        <w:gridCol w:w="58"/>
        <w:gridCol w:w="58"/>
        <w:gridCol w:w="58"/>
      </w:tblGrid>
      <w:tr>
        <w:trPr>
          <w:gridAfter w:val="7"/>
          <w:wAfter w:w="402" w:type="dxa"/>
          <w:trHeight w:val="465" w:hRule="atLeast"/>
          <w:jc w:val="center"/>
        </w:trPr>
        <w:tc>
          <w:tcPr>
            <w:tcW w:w="67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日期</w:t>
            </w:r>
          </w:p>
        </w:tc>
        <w:tc>
          <w:tcPr>
            <w:tcW w:w="660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学科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安排</w:t>
            </w:r>
          </w:p>
        </w:tc>
        <w:tc>
          <w:tcPr>
            <w:tcW w:w="151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授课内容</w:t>
            </w:r>
          </w:p>
        </w:tc>
        <w:tc>
          <w:tcPr>
            <w:tcW w:w="53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分层作业内容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作业类型（包括口头、书面、阅读、实践）</w:t>
            </w:r>
          </w:p>
        </w:tc>
        <w:tc>
          <w:tcPr>
            <w:tcW w:w="22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作业时长</w:t>
            </w:r>
          </w:p>
        </w:tc>
      </w:tr>
      <w:tr>
        <w:trPr>
          <w:gridAfter w:val="7"/>
          <w:wAfter w:w="402" w:type="dxa"/>
          <w:trHeight w:val="405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51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A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20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跳跃：不同方向助跑的跳高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跳跃：不同方向助跑的跳高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跳绳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秒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X2~3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组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课后作业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5min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综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  Story time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Period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DE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Period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D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书面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周二</w:t>
            </w: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语文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《语文园地一》（第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课时）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背诵《过故人庄》，想象如果你是作者，说说老朋友邀你去田园乡间作客的场景画面。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《练习与测试》单元练习一（五、六、七）。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背诵《过故人庄》。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《练习与测试》单元练习一（五、六、七）。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数学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长方体和正方体体积练习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18-19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1--5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18-19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1--4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巩固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&amp;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拓展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道法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宪法是根本法（第一课时）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识记宪法、国家机构的含义、组织体系。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识记宪法、国家机构的含义、组织体系。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实践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综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我们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的传统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节日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无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无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无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无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4B2C00"/>
                <w:kern w:val="0"/>
                <w:sz w:val="22"/>
                <w:szCs w:val="22"/>
              </w:rPr>
              <w:t>七彩桥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采集与分享：中外音乐文化的交流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采集与分享：中外音乐文化的交流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实践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英语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  Grammar time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继续读背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 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CDE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继续读背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 Story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CD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书面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语文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5.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《七律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长征》（第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课时）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1.    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背诵《七律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长征》。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2.    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完成《练习与测试》（四、五、六）。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3.    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品读课后阅读链接《菩萨蛮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大柏地》，进一步体会红军长征的艰难历程。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1.    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背诵《七律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长征》。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2.    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完成《练习与测试》（四、五、六）。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品读课后阅读链接《菩萨蛮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大柏地》。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综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反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诈骗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地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小小采购员1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跳跃：跨越式跳高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跳跃：跨越式跳高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跳皮筋（比谁跳得高）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课后作业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5min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周五</w:t>
            </w: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数学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表面涂色的正方体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预习书第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页例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预习书第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页例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Helvetica" w:hAnsi="Helvetica" w:eastAsia="宋体" w:cs="Helvetica"/>
                <w:color w:val="000000"/>
                <w:kern w:val="0"/>
                <w:sz w:val="20"/>
                <w:szCs w:val="20"/>
              </w:rPr>
              <w:t>巩固复习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英语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  Fun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&amp;Sound time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 Sound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CDEF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听读背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 Sound time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完成《课课练》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CDE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书面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语文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．《狼牙山五壮士》（第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课时）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抄写词语。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朗读课文，结合相关内容说说点面结合这种写法的好处。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完成《练习与测试》（一、二、三）。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抄写词语。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朗读课文。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完成《练习与测试》（一、二、三）。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书面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科学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化学家的研究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做一做制作二氧化碳的小实验。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实践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道法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宪法是根本法（第二课时）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情境体验：法律保护未成年人的健康成长。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情境体验：法律保护未成年人的健康成长。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实践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7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跳跃：跨越式跳高</w:t>
            </w:r>
          </w:p>
        </w:tc>
        <w:tc>
          <w:tcPr>
            <w:tcW w:w="266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跳跃：跨越式跳高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跳绳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秒</w:t>
            </w: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X2~3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组</w:t>
            </w:r>
          </w:p>
        </w:tc>
        <w:tc>
          <w:tcPr>
            <w:tcW w:w="141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课后作业</w:t>
            </w:r>
          </w:p>
        </w:tc>
        <w:tc>
          <w:tcPr>
            <w:tcW w:w="22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18"/>
                <w:szCs w:val="18"/>
              </w:rPr>
              <w:t>5min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92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周六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（上周一课）</w:t>
            </w:r>
          </w:p>
        </w:tc>
        <w:tc>
          <w:tcPr>
            <w:tcW w:w="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语文</w:t>
            </w:r>
          </w:p>
        </w:tc>
        <w:tc>
          <w:tcPr>
            <w:tcW w:w="16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6．《狼牙山</w:t>
            </w:r>
            <w:r>
              <w:rPr>
                <w:rFonts w:ascii="宋体" w:hAnsi="宋体" w:eastAsia="宋体"/>
                <w:sz w:val="20"/>
                <w:szCs w:val="20"/>
              </w:rPr>
              <w:t>五壮士》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（第</w:t>
            </w:r>
            <w:r>
              <w:rPr>
                <w:rFonts w:ascii="宋体" w:hAnsi="宋体" w:eastAsia="宋体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课时））</w:t>
            </w:r>
          </w:p>
          <w:p>
            <w:pPr>
              <w:jc w:val="left"/>
              <w:rPr>
                <w:sz w:val="20"/>
                <w:szCs w:val="21"/>
              </w:rPr>
            </w:pPr>
          </w:p>
        </w:tc>
        <w:tc>
          <w:tcPr>
            <w:tcW w:w="2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2.根据关键词语，讲讲这个故事。</w:t>
            </w:r>
          </w:p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3.完成《练习与测试》（四、五、）。</w:t>
            </w:r>
          </w:p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2.完成《练习与测试》（四、五、）。</w:t>
            </w:r>
          </w:p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书面</w:t>
            </w:r>
          </w:p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口头</w:t>
            </w:r>
          </w:p>
        </w:tc>
        <w:tc>
          <w:tcPr>
            <w:tcW w:w="22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30分钟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92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数学</w:t>
            </w:r>
          </w:p>
        </w:tc>
        <w:tc>
          <w:tcPr>
            <w:tcW w:w="16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分数与整数相乘</w:t>
            </w:r>
          </w:p>
        </w:tc>
        <w:tc>
          <w:tcPr>
            <w:tcW w:w="2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1-4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预习书第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页，完成《补充习题》第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1—2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1-3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预习书第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页，完成《补充习题》第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页第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—</w:t>
            </w: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题。</w:t>
            </w:r>
          </w:p>
        </w:tc>
        <w:tc>
          <w:tcPr>
            <w:tcW w:w="1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Helvetica" w:hAnsi="Helvetica" w:eastAsia="宋体" w:cs="Helvetica"/>
                <w:color w:val="000000"/>
                <w:kern w:val="0"/>
                <w:sz w:val="20"/>
                <w:szCs w:val="20"/>
              </w:rPr>
              <w:t>巩固复习</w:t>
            </w:r>
          </w:p>
        </w:tc>
        <w:tc>
          <w:tcPr>
            <w:tcW w:w="22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分钟</w:t>
            </w:r>
          </w:p>
        </w:tc>
      </w:tr>
      <w:tr>
        <w:trPr>
          <w:trHeight w:val="840" w:hRule="atLeast"/>
          <w:jc w:val="center"/>
        </w:trPr>
        <w:tc>
          <w:tcPr>
            <w:tcW w:w="692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英语</w:t>
            </w:r>
          </w:p>
        </w:tc>
        <w:tc>
          <w:tcPr>
            <w:tcW w:w="16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 Exercise</w:t>
            </w:r>
          </w:p>
        </w:tc>
        <w:tc>
          <w:tcPr>
            <w:tcW w:w="2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极课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卷（正面）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极课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卷选做（正面）</w:t>
            </w:r>
          </w:p>
        </w:tc>
        <w:tc>
          <w:tcPr>
            <w:tcW w:w="1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书面</w:t>
            </w:r>
          </w:p>
        </w:tc>
        <w:tc>
          <w:tcPr>
            <w:tcW w:w="22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20分钟</w:t>
            </w:r>
          </w:p>
        </w:tc>
        <w:tc>
          <w:tcPr>
            <w:tcW w:w="5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7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8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92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书法</w:t>
            </w:r>
          </w:p>
        </w:tc>
        <w:tc>
          <w:tcPr>
            <w:tcW w:w="16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书法</w:t>
            </w:r>
            <w:r>
              <w:rPr>
                <w:rFonts w:ascii="宋体" w:hAnsi="宋体" w:eastAsia="宋体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1.横平竖直</w:t>
            </w:r>
            <w:r>
              <w:rPr>
                <w:rFonts w:ascii="宋体" w:hAnsi="宋体" w:eastAsia="宋体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第</w:t>
            </w:r>
            <w:r>
              <w:rPr>
                <w:rFonts w:ascii="宋体" w:hAnsi="宋体" w:eastAsia="宋体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课时</w:t>
            </w:r>
            <w:r>
              <w:rPr>
                <w:rFonts w:ascii="宋体" w:hAnsi="宋体" w:eastAsia="宋体"/>
                <w:sz w:val="20"/>
                <w:szCs w:val="20"/>
              </w:rPr>
              <w:t>）</w:t>
            </w:r>
          </w:p>
        </w:tc>
        <w:tc>
          <w:tcPr>
            <w:tcW w:w="2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书法的基本规律，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横平竖直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”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仿照</w:t>
            </w:r>
            <w:r>
              <w:rPr>
                <w:rFonts w:ascii="宋体" w:hAnsi="宋体" w:eastAsia="宋体"/>
                <w:sz w:val="20"/>
                <w:szCs w:val="20"/>
              </w:rPr>
              <w:t>字帖写“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车</w:t>
            </w:r>
            <w:r>
              <w:rPr>
                <w:rFonts w:ascii="宋体" w:hAnsi="宋体" w:eastAsia="宋体"/>
                <w:sz w:val="20"/>
                <w:szCs w:val="20"/>
              </w:rPr>
              <w:t>”“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士</w:t>
            </w:r>
            <w:r>
              <w:rPr>
                <w:rFonts w:ascii="宋体" w:hAnsi="宋体" w:eastAsia="宋体"/>
                <w:sz w:val="20"/>
                <w:szCs w:val="20"/>
              </w:rPr>
              <w:t>”“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侍</w:t>
            </w:r>
            <w:r>
              <w:rPr>
                <w:rFonts w:ascii="宋体" w:hAnsi="宋体" w:eastAsia="宋体"/>
                <w:sz w:val="20"/>
                <w:szCs w:val="20"/>
              </w:rPr>
              <w:t>”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 w:val="20"/>
                <w:szCs w:val="20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横平竖直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”</w:t>
            </w:r>
          </w:p>
          <w:p>
            <w:pPr>
              <w:jc w:val="left"/>
              <w:rPr>
                <w:rFonts w:ascii="宋体" w:hAnsi="宋体" w:eastAsia="宋体"/>
                <w:sz w:val="20"/>
                <w:szCs w:val="20"/>
              </w:rPr>
            </w:pPr>
            <w:r>
              <w:rPr>
                <w:rFonts w:ascii="宋体" w:hAnsi="宋体" w:eastAsia="宋体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仿照</w:t>
            </w:r>
            <w:r>
              <w:rPr>
                <w:rFonts w:ascii="宋体" w:hAnsi="宋体" w:eastAsia="宋体"/>
                <w:sz w:val="20"/>
                <w:szCs w:val="20"/>
              </w:rPr>
              <w:t>字帖写“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车</w:t>
            </w:r>
            <w:r>
              <w:rPr>
                <w:rFonts w:ascii="宋体" w:hAnsi="宋体" w:eastAsia="宋体"/>
                <w:sz w:val="20"/>
                <w:szCs w:val="20"/>
              </w:rPr>
              <w:t>”“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士</w:t>
            </w:r>
            <w:r>
              <w:rPr>
                <w:rFonts w:ascii="宋体" w:hAnsi="宋体" w:eastAsia="宋体"/>
                <w:sz w:val="20"/>
                <w:szCs w:val="20"/>
              </w:rPr>
              <w:t>”“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侍</w:t>
            </w:r>
            <w:r>
              <w:rPr>
                <w:rFonts w:ascii="宋体" w:hAnsi="宋体" w:eastAsia="宋体"/>
                <w:sz w:val="20"/>
                <w:szCs w:val="20"/>
              </w:rPr>
              <w:t>”</w:t>
            </w:r>
          </w:p>
        </w:tc>
        <w:tc>
          <w:tcPr>
            <w:tcW w:w="1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书面</w:t>
            </w:r>
          </w:p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口头</w:t>
            </w:r>
          </w:p>
        </w:tc>
        <w:tc>
          <w:tcPr>
            <w:tcW w:w="22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30分钟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92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体育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6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跳跃：跨越式跳高</w:t>
            </w:r>
          </w:p>
        </w:tc>
        <w:tc>
          <w:tcPr>
            <w:tcW w:w="2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跳跃：跨越式跳高</w:t>
            </w: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跳绳30秒X2~3组</w:t>
            </w:r>
          </w:p>
        </w:tc>
        <w:tc>
          <w:tcPr>
            <w:tcW w:w="1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课后作业</w:t>
            </w:r>
          </w:p>
        </w:tc>
        <w:tc>
          <w:tcPr>
            <w:tcW w:w="22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5min</w:t>
            </w:r>
          </w:p>
        </w:tc>
      </w:tr>
      <w:tr>
        <w:trPr>
          <w:gridAfter w:val="7"/>
          <w:wAfter w:w="402" w:type="dxa"/>
          <w:trHeight w:val="840" w:hRule="atLeast"/>
          <w:jc w:val="center"/>
        </w:trPr>
        <w:tc>
          <w:tcPr>
            <w:tcW w:w="692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Calibri" w:hAnsi="Calibri" w:eastAsia="宋体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综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6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U2 Exercise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U2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过去式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抄写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U2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过去式</w:t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1.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读背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U2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过去式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抄写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U2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过去式</w:t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书面</w:t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60" w:type="dxa"/>
              <w:bottom w:w="45" w:type="dxa"/>
              <w:right w:w="6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20分钟</w:t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邬</w:t>
      </w:r>
      <w:r>
        <w:rPr>
          <w:b/>
          <w:sz w:val="24"/>
          <w:u w:val="single"/>
        </w:rPr>
        <w:t>婷婷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1102C"/>
    <w:rsid w:val="000142FE"/>
    <w:rsid w:val="000B78ED"/>
    <w:rsid w:val="001229EA"/>
    <w:rsid w:val="0031498E"/>
    <w:rsid w:val="00356F4B"/>
    <w:rsid w:val="003D7223"/>
    <w:rsid w:val="0041513D"/>
    <w:rsid w:val="004A7F88"/>
    <w:rsid w:val="004F1D4E"/>
    <w:rsid w:val="006738CC"/>
    <w:rsid w:val="006866AA"/>
    <w:rsid w:val="006B622F"/>
    <w:rsid w:val="00793CC8"/>
    <w:rsid w:val="007B6EC5"/>
    <w:rsid w:val="007D49C4"/>
    <w:rsid w:val="007D779B"/>
    <w:rsid w:val="00841F93"/>
    <w:rsid w:val="008803B8"/>
    <w:rsid w:val="008E0FA5"/>
    <w:rsid w:val="00A21006"/>
    <w:rsid w:val="00A4493D"/>
    <w:rsid w:val="00AE222F"/>
    <w:rsid w:val="00C6000C"/>
    <w:rsid w:val="00CF4600"/>
    <w:rsid w:val="00D0145B"/>
    <w:rsid w:val="00ED58AB"/>
    <w:rsid w:val="00F12860"/>
    <w:rsid w:val="00F20EA0"/>
    <w:rsid w:val="00FB3F87"/>
    <w:rsid w:val="18BED474"/>
    <w:rsid w:val="3CD79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525</Words>
  <Characters>2996</Characters>
  <Lines>24</Lines>
  <Paragraphs>7</Paragraphs>
  <TotalTime>0</TotalTime>
  <ScaleCrop>false</ScaleCrop>
  <LinksUpToDate>false</LinksUpToDate>
  <CharactersWithSpaces>3514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borrnie</cp:lastModifiedBy>
  <dcterms:modified xsi:type="dcterms:W3CDTF">2021-10-11T22:22:09Z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